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203351">
        <w:rPr>
          <w:b/>
          <w:bCs/>
          <w:color w:val="000000"/>
          <w:kern w:val="36"/>
          <w:sz w:val="50"/>
          <w:szCs w:val="50"/>
        </w:rPr>
        <w:t>9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203351">
        <w:rPr>
          <w:b/>
          <w:bCs/>
          <w:color w:val="000000"/>
          <w:kern w:val="36"/>
          <w:sz w:val="50"/>
          <w:szCs w:val="50"/>
        </w:rPr>
        <w:t>06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203351">
        <w:rPr>
          <w:b/>
          <w:bCs/>
          <w:color w:val="000000"/>
          <w:kern w:val="36"/>
          <w:sz w:val="50"/>
          <w:szCs w:val="50"/>
        </w:rPr>
        <w:t>5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20335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06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5F2C98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F2C98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5F2C9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14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ул. Лётчика </w:t>
            </w:r>
            <w:proofErr w:type="spellStart"/>
            <w:r w:rsidRPr="00265A16">
              <w:rPr>
                <w:b/>
              </w:rPr>
              <w:t>Осканова</w:t>
            </w:r>
            <w:proofErr w:type="spellEnd"/>
            <w:r w:rsidRPr="00265A16">
              <w:rPr>
                <w:b/>
              </w:rPr>
              <w:t>, д. 6 (напротив)</w:t>
            </w:r>
          </w:p>
        </w:tc>
        <w:tc>
          <w:tcPr>
            <w:tcW w:w="5387" w:type="dxa"/>
          </w:tcPr>
          <w:p w:rsidR="00203351" w:rsidRPr="00203351" w:rsidRDefault="00203351" w:rsidP="00AD1251">
            <w:pPr>
              <w:jc w:val="center"/>
            </w:pPr>
            <w:r w:rsidRPr="00203351">
              <w:t>объект</w:t>
            </w:r>
            <w:r w:rsidR="00AD1251">
              <w:t>ы</w:t>
            </w:r>
            <w:r w:rsidRPr="00203351">
              <w:t xml:space="preserve"> гаражного назначения</w:t>
            </w:r>
            <w:r w:rsidR="00AD1251">
              <w:t xml:space="preserve"> (</w:t>
            </w:r>
            <w:r w:rsidR="00AD1251" w:rsidRPr="00203351">
              <w:t>36</w:t>
            </w:r>
            <w:r w:rsidR="00AD1251">
              <w:t xml:space="preserve"> шт.)</w:t>
            </w:r>
            <w:r w:rsidRPr="00203351">
              <w:t xml:space="preserve">, </w:t>
            </w:r>
            <w:r w:rsidR="00AD1251">
              <w:t>некапитальные объекты</w:t>
            </w:r>
            <w:r w:rsidRPr="00203351">
              <w:t>, металлический забор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Ленинградское ш., вл. 92А</w:t>
            </w:r>
          </w:p>
        </w:tc>
        <w:tc>
          <w:tcPr>
            <w:tcW w:w="5387" w:type="dxa"/>
          </w:tcPr>
          <w:p w:rsidR="00203351" w:rsidRPr="00203351" w:rsidRDefault="00203351" w:rsidP="00203351">
            <w:pPr>
              <w:jc w:val="center"/>
            </w:pPr>
            <w:r w:rsidRPr="00203351">
              <w:t>строение (металлический контейнер), строение (проходная), шлагбаум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ул. Верхняя </w:t>
            </w:r>
            <w:proofErr w:type="spellStart"/>
            <w:r w:rsidRPr="00265A16">
              <w:rPr>
                <w:b/>
              </w:rPr>
              <w:t>Масловка</w:t>
            </w:r>
            <w:proofErr w:type="spellEnd"/>
            <w:r w:rsidRPr="00265A16">
              <w:rPr>
                <w:b/>
              </w:rPr>
              <w:t>, д. 8</w:t>
            </w:r>
          </w:p>
        </w:tc>
        <w:tc>
          <w:tcPr>
            <w:tcW w:w="5387" w:type="dxa"/>
          </w:tcPr>
          <w:p w:rsidR="00203351" w:rsidRPr="00203351" w:rsidRDefault="00AD1251" w:rsidP="00AD1251">
            <w:pPr>
              <w:jc w:val="center"/>
            </w:pPr>
            <w:r w:rsidRPr="00203351">
              <w:t>объект гаражного назначения</w:t>
            </w:r>
            <w:r>
              <w:t xml:space="preserve"> (1 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ул. Писцовая, д. 13А (вблизи)</w:t>
            </w:r>
          </w:p>
        </w:tc>
        <w:tc>
          <w:tcPr>
            <w:tcW w:w="5387" w:type="dxa"/>
          </w:tcPr>
          <w:p w:rsidR="00203351" w:rsidRPr="00203351" w:rsidRDefault="00AD1251" w:rsidP="00203351">
            <w:pPr>
              <w:jc w:val="center"/>
            </w:pPr>
            <w:r w:rsidRPr="00203351">
              <w:t>объект гаражного назначения</w:t>
            </w:r>
            <w:r>
              <w:t xml:space="preserve"> (1 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AD1251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lastRenderedPageBreak/>
              <w:t xml:space="preserve">Петровско-Разумовский </w:t>
            </w:r>
            <w:proofErr w:type="spellStart"/>
            <w:r w:rsidRPr="00265A16">
              <w:rPr>
                <w:b/>
              </w:rPr>
              <w:t>пр</w:t>
            </w:r>
            <w:proofErr w:type="spellEnd"/>
            <w:r w:rsidRPr="00265A16">
              <w:rPr>
                <w:b/>
              </w:rPr>
              <w:t xml:space="preserve">-д, </w:t>
            </w:r>
          </w:p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bookmarkStart w:id="1" w:name="_GoBack"/>
            <w:bookmarkEnd w:id="1"/>
            <w:r w:rsidRPr="00265A16">
              <w:rPr>
                <w:b/>
              </w:rPr>
              <w:t>д. 22, корп. 8</w:t>
            </w:r>
          </w:p>
        </w:tc>
        <w:tc>
          <w:tcPr>
            <w:tcW w:w="5387" w:type="dxa"/>
          </w:tcPr>
          <w:p w:rsidR="00203351" w:rsidRPr="00203351" w:rsidRDefault="00AD1251" w:rsidP="00AD1251">
            <w:pPr>
              <w:jc w:val="center"/>
            </w:pPr>
            <w:r w:rsidRPr="00203351">
              <w:t>объект</w:t>
            </w:r>
            <w:r>
              <w:t>ы</w:t>
            </w:r>
            <w:r w:rsidRPr="00203351">
              <w:t xml:space="preserve"> гаражного назначения</w:t>
            </w:r>
            <w:r w:rsidRPr="00203351">
              <w:t xml:space="preserve"> </w:t>
            </w:r>
            <w:r w:rsidR="00203351" w:rsidRPr="00203351">
              <w:t xml:space="preserve">(23 шт.), </w:t>
            </w:r>
            <w:r>
              <w:t>некапитальный объект</w:t>
            </w:r>
            <w:r w:rsidR="00203351" w:rsidRPr="00203351">
              <w:t>, металлический забор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Старый Петровско-Разумовский </w:t>
            </w:r>
            <w:proofErr w:type="spellStart"/>
            <w:r w:rsidRPr="00265A16">
              <w:rPr>
                <w:b/>
              </w:rPr>
              <w:t>пр</w:t>
            </w:r>
            <w:proofErr w:type="spellEnd"/>
            <w:r w:rsidRPr="00265A16">
              <w:rPr>
                <w:b/>
              </w:rPr>
              <w:t>-д, д. 6, корп. 3</w:t>
            </w:r>
          </w:p>
        </w:tc>
        <w:tc>
          <w:tcPr>
            <w:tcW w:w="5387" w:type="dxa"/>
          </w:tcPr>
          <w:p w:rsidR="00203351" w:rsidRPr="00203351" w:rsidRDefault="00203351" w:rsidP="00203351">
            <w:pPr>
              <w:jc w:val="center"/>
            </w:pPr>
            <w:r w:rsidRPr="00203351">
              <w:t>металлические навесы (6 секций)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Светлый проезд., вл. 2Б</w:t>
            </w:r>
          </w:p>
        </w:tc>
        <w:tc>
          <w:tcPr>
            <w:tcW w:w="5387" w:type="dxa"/>
          </w:tcPr>
          <w:p w:rsidR="00203351" w:rsidRPr="00203351" w:rsidRDefault="00203351" w:rsidP="00203351">
            <w:pPr>
              <w:jc w:val="center"/>
            </w:pPr>
            <w:r w:rsidRPr="00203351">
              <w:t>некапитальный объект (забор)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ул. Зорге, д. 36</w:t>
            </w:r>
          </w:p>
        </w:tc>
        <w:tc>
          <w:tcPr>
            <w:tcW w:w="5387" w:type="dxa"/>
          </w:tcPr>
          <w:p w:rsidR="00203351" w:rsidRPr="00203351" w:rsidRDefault="00AD1251" w:rsidP="00203351">
            <w:pPr>
              <w:jc w:val="center"/>
            </w:pPr>
            <w:r w:rsidRPr="00203351">
              <w:t>объект гаражного назначения</w:t>
            </w:r>
            <w:r>
              <w:t xml:space="preserve"> (1 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ул. </w:t>
            </w:r>
            <w:proofErr w:type="spellStart"/>
            <w:r w:rsidRPr="00265A16">
              <w:rPr>
                <w:b/>
              </w:rPr>
              <w:t>Новопесчаная</w:t>
            </w:r>
            <w:proofErr w:type="spellEnd"/>
            <w:r w:rsidRPr="00265A16">
              <w:rPr>
                <w:b/>
              </w:rPr>
              <w:t>, д. 4, корп. 2</w:t>
            </w:r>
          </w:p>
        </w:tc>
        <w:tc>
          <w:tcPr>
            <w:tcW w:w="5387" w:type="dxa"/>
          </w:tcPr>
          <w:p w:rsidR="00203351" w:rsidRPr="00203351" w:rsidRDefault="00AD1251" w:rsidP="00203351">
            <w:pPr>
              <w:jc w:val="center"/>
            </w:pPr>
            <w:r w:rsidRPr="00203351">
              <w:t>объект гаражного назначения</w:t>
            </w:r>
            <w:r>
              <w:t xml:space="preserve"> (1 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3-й </w:t>
            </w:r>
            <w:proofErr w:type="spellStart"/>
            <w:r w:rsidRPr="00265A16">
              <w:rPr>
                <w:b/>
              </w:rPr>
              <w:t>Нижнелихоборский</w:t>
            </w:r>
            <w:proofErr w:type="spellEnd"/>
            <w:r w:rsidRPr="00265A16">
              <w:rPr>
                <w:b/>
              </w:rPr>
              <w:t xml:space="preserve"> проезд, вл. 16, корп. 1, стр. 1</w:t>
            </w:r>
          </w:p>
        </w:tc>
        <w:tc>
          <w:tcPr>
            <w:tcW w:w="5387" w:type="dxa"/>
          </w:tcPr>
          <w:p w:rsidR="00203351" w:rsidRPr="00203351" w:rsidRDefault="00AD1251" w:rsidP="00203351">
            <w:pPr>
              <w:jc w:val="center"/>
            </w:pPr>
            <w:r w:rsidRPr="00203351">
              <w:t>объект гаражного назначения</w:t>
            </w:r>
            <w:r>
              <w:t xml:space="preserve"> (1 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AD1251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ул. </w:t>
            </w:r>
            <w:proofErr w:type="spellStart"/>
            <w:r w:rsidRPr="00265A16">
              <w:rPr>
                <w:b/>
              </w:rPr>
              <w:t>Тимирязевская</w:t>
            </w:r>
            <w:proofErr w:type="spellEnd"/>
            <w:r w:rsidRPr="00265A16">
              <w:rPr>
                <w:b/>
              </w:rPr>
              <w:t xml:space="preserve">, </w:t>
            </w:r>
          </w:p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вл. 30, корп. 1, стр. 4</w:t>
            </w:r>
          </w:p>
        </w:tc>
        <w:tc>
          <w:tcPr>
            <w:tcW w:w="5387" w:type="dxa"/>
          </w:tcPr>
          <w:p w:rsidR="00203351" w:rsidRPr="00203351" w:rsidRDefault="00AD1251" w:rsidP="00203351">
            <w:pPr>
              <w:jc w:val="center"/>
            </w:pPr>
            <w:r w:rsidRPr="00203351">
              <w:t>объект гаражного назначения</w:t>
            </w:r>
            <w:r>
              <w:t xml:space="preserve"> (1 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AD1251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ул. Петрозаводская, </w:t>
            </w:r>
          </w:p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вл. 11, корп. 1</w:t>
            </w:r>
          </w:p>
        </w:tc>
        <w:tc>
          <w:tcPr>
            <w:tcW w:w="5387" w:type="dxa"/>
          </w:tcPr>
          <w:p w:rsidR="00203351" w:rsidRPr="00203351" w:rsidRDefault="00203351" w:rsidP="00203351">
            <w:pPr>
              <w:jc w:val="center"/>
            </w:pPr>
            <w:r w:rsidRPr="00203351">
              <w:t>некапитальный объект (пост охраны)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AD1251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ул. Петрозаводская, </w:t>
            </w:r>
          </w:p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вл. 11, корп. 1</w:t>
            </w:r>
          </w:p>
        </w:tc>
        <w:tc>
          <w:tcPr>
            <w:tcW w:w="5387" w:type="dxa"/>
          </w:tcPr>
          <w:p w:rsidR="00203351" w:rsidRPr="00203351" w:rsidRDefault="00203351" w:rsidP="00203351">
            <w:pPr>
              <w:jc w:val="center"/>
            </w:pPr>
            <w:r w:rsidRPr="00203351">
              <w:t>некапитальный объект (строение)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AD1251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 xml:space="preserve">3-й </w:t>
            </w:r>
            <w:proofErr w:type="spellStart"/>
            <w:r w:rsidRPr="00265A16">
              <w:rPr>
                <w:b/>
              </w:rPr>
              <w:t>Михалковский</w:t>
            </w:r>
            <w:proofErr w:type="spellEnd"/>
            <w:r w:rsidRPr="00265A16">
              <w:rPr>
                <w:b/>
              </w:rPr>
              <w:t xml:space="preserve"> переулок, </w:t>
            </w:r>
          </w:p>
          <w:p w:rsidR="00203351" w:rsidRPr="00265A16" w:rsidRDefault="0020335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65A16">
              <w:rPr>
                <w:b/>
              </w:rPr>
              <w:t>вл. 13/25, стр. 2</w:t>
            </w:r>
          </w:p>
        </w:tc>
        <w:tc>
          <w:tcPr>
            <w:tcW w:w="5387" w:type="dxa"/>
          </w:tcPr>
          <w:p w:rsidR="00203351" w:rsidRPr="00203351" w:rsidRDefault="00AD1251" w:rsidP="00AD1251">
            <w:pPr>
              <w:jc w:val="center"/>
            </w:pPr>
            <w:r w:rsidRPr="00203351">
              <w:t>объект</w:t>
            </w:r>
            <w:r>
              <w:t>ы</w:t>
            </w:r>
            <w:r w:rsidRPr="00203351">
              <w:t xml:space="preserve"> гаражного назначения</w:t>
            </w:r>
            <w:r>
              <w:t xml:space="preserve"> </w:t>
            </w:r>
            <w:r w:rsidR="00203351" w:rsidRPr="00203351">
              <w:t>(4 шт.)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64C73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E8F0-DC71-4FFA-9289-97B768E6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2025-05-07T13:35:00Z</dcterms:created>
  <dcterms:modified xsi:type="dcterms:W3CDTF">2025-05-07T13:35:00Z</dcterms:modified>
</cp:coreProperties>
</file>